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956"/>
        <w:gridCol w:w="8618"/>
      </w:tblGrid>
      <w:tr w:rsidR="00B11023" w:rsidRPr="00B11023" w14:paraId="3688D94B" w14:textId="77777777" w:rsidTr="006F6D70">
        <w:tc>
          <w:tcPr>
            <w:tcW w:w="10456" w:type="dxa"/>
            <w:gridSpan w:val="3"/>
          </w:tcPr>
          <w:p w14:paraId="7E7DADFE" w14:textId="137DB0DF" w:rsidR="00B11023" w:rsidRPr="00EE39BD" w:rsidRDefault="001B025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253D">
              <w:rPr>
                <w:rFonts w:ascii="Times New Roman" w:hAnsi="Times New Roman" w:cs="Times New Roman"/>
                <w:b/>
                <w:sz w:val="24"/>
                <w:szCs w:val="24"/>
              </w:rPr>
              <w:t>лан работы  с родителями на 202</w:t>
            </w:r>
            <w:r w:rsidR="00F33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F33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E39BD" w:rsidRPr="00EE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11023" w:rsidRPr="00B11023" w14:paraId="03E199CE" w14:textId="77777777" w:rsidTr="00B11023">
        <w:tc>
          <w:tcPr>
            <w:tcW w:w="882" w:type="dxa"/>
          </w:tcPr>
          <w:p w14:paraId="3B04DB01" w14:textId="77777777" w:rsidR="00B11023" w:rsidRPr="00B11023" w:rsidRDefault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14:paraId="44527726" w14:textId="77777777" w:rsidR="00B11023" w:rsidRPr="00B11023" w:rsidRDefault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8618" w:type="dxa"/>
          </w:tcPr>
          <w:p w14:paraId="2AB1D914" w14:textId="77777777" w:rsidR="00B11023" w:rsidRP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B11023" w:rsidRPr="00B11023" w14:paraId="6D3C5E3E" w14:textId="77777777" w:rsidTr="00B11023">
        <w:tc>
          <w:tcPr>
            <w:tcW w:w="882" w:type="dxa"/>
            <w:vMerge w:val="restart"/>
            <w:textDirection w:val="btLr"/>
          </w:tcPr>
          <w:p w14:paraId="00D61688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956" w:type="dxa"/>
          </w:tcPr>
          <w:p w14:paraId="302B16B4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0012D32F" w14:textId="77777777" w:rsidR="00B11023" w:rsidRDefault="001B698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аполнение речевых карт, их анамнестические части</w:t>
            </w:r>
          </w:p>
        </w:tc>
      </w:tr>
      <w:tr w:rsidR="00B11023" w:rsidRPr="00B11023" w14:paraId="50D5D245" w14:textId="77777777" w:rsidTr="00B11023">
        <w:tc>
          <w:tcPr>
            <w:tcW w:w="882" w:type="dxa"/>
            <w:vMerge/>
            <w:textDirection w:val="btLr"/>
          </w:tcPr>
          <w:p w14:paraId="3FF86081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369B1AFE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77674BDA" w14:textId="77777777" w:rsidR="00B11023" w:rsidRDefault="00EE39BD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итогам диагностики</w:t>
            </w:r>
          </w:p>
        </w:tc>
      </w:tr>
      <w:tr w:rsidR="00B11023" w:rsidRPr="00B11023" w14:paraId="6D05215B" w14:textId="77777777" w:rsidTr="00B11023">
        <w:tc>
          <w:tcPr>
            <w:tcW w:w="882" w:type="dxa"/>
            <w:vMerge/>
            <w:textDirection w:val="btLr"/>
          </w:tcPr>
          <w:p w14:paraId="35F08672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67629409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4BD60831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</w:tr>
      <w:tr w:rsidR="00B11023" w:rsidRPr="00B11023" w14:paraId="2E4F2A5C" w14:textId="77777777" w:rsidTr="00B11023">
        <w:tc>
          <w:tcPr>
            <w:tcW w:w="882" w:type="dxa"/>
            <w:vMerge/>
            <w:textDirection w:val="btLr"/>
          </w:tcPr>
          <w:p w14:paraId="78DD8CED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66745D73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193200A3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родителей с результатами диагностики»</w:t>
            </w:r>
          </w:p>
        </w:tc>
      </w:tr>
      <w:tr w:rsidR="00B11023" w:rsidRPr="00B11023" w14:paraId="22C1BCCE" w14:textId="77777777" w:rsidTr="00B11023">
        <w:tc>
          <w:tcPr>
            <w:tcW w:w="882" w:type="dxa"/>
            <w:vMerge w:val="restart"/>
            <w:textDirection w:val="btLr"/>
          </w:tcPr>
          <w:p w14:paraId="2E18C74A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956" w:type="dxa"/>
          </w:tcPr>
          <w:p w14:paraId="07A240BF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769A9136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звукопроизношению</w:t>
            </w:r>
          </w:p>
        </w:tc>
      </w:tr>
      <w:tr w:rsidR="00B11023" w:rsidRPr="00B11023" w14:paraId="64C23766" w14:textId="77777777" w:rsidTr="00B11023">
        <w:tc>
          <w:tcPr>
            <w:tcW w:w="882" w:type="dxa"/>
            <w:vMerge/>
            <w:textDirection w:val="btLr"/>
          </w:tcPr>
          <w:p w14:paraId="7D74EBCC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0986DD76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15EA9E29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D0C33">
              <w:rPr>
                <w:rFonts w:ascii="Times New Roman" w:hAnsi="Times New Roman" w:cs="Times New Roman"/>
                <w:sz w:val="24"/>
                <w:szCs w:val="24"/>
              </w:rPr>
              <w:t>«Развиваем речь ребенка. С чего начать?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04F335F2" w14:textId="77777777" w:rsidTr="00B11023">
        <w:tc>
          <w:tcPr>
            <w:tcW w:w="882" w:type="dxa"/>
            <w:vMerge/>
            <w:textDirection w:val="btLr"/>
          </w:tcPr>
          <w:p w14:paraId="09D44037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2EB030A2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38468899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«Простые советы логопеда»</w:t>
            </w:r>
          </w:p>
        </w:tc>
      </w:tr>
      <w:tr w:rsidR="00B11023" w:rsidRPr="00B11023" w14:paraId="071BB671" w14:textId="77777777" w:rsidTr="00B11023">
        <w:tc>
          <w:tcPr>
            <w:tcW w:w="882" w:type="dxa"/>
            <w:vMerge/>
            <w:textDirection w:val="btLr"/>
          </w:tcPr>
          <w:p w14:paraId="016928A9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3A498129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30ECCA5A" w14:textId="77777777" w:rsidR="00B11023" w:rsidRDefault="003D0C3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«Пальчики умелые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093D8738" w14:textId="77777777" w:rsidTr="00B11023">
        <w:tc>
          <w:tcPr>
            <w:tcW w:w="882" w:type="dxa"/>
            <w:vMerge w:val="restart"/>
            <w:textDirection w:val="btLr"/>
          </w:tcPr>
          <w:p w14:paraId="4D32B510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956" w:type="dxa"/>
          </w:tcPr>
          <w:p w14:paraId="2D590081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4A751899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B11023" w:rsidRPr="00B11023" w14:paraId="5EA5483E" w14:textId="77777777" w:rsidTr="00B11023">
        <w:tc>
          <w:tcPr>
            <w:tcW w:w="882" w:type="dxa"/>
            <w:vMerge/>
            <w:textDirection w:val="btLr"/>
          </w:tcPr>
          <w:p w14:paraId="18791676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785F594C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7CF1ADCB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="003D0C33">
              <w:rPr>
                <w:rFonts w:ascii="Times New Roman" w:hAnsi="Times New Roman" w:cs="Times New Roman"/>
                <w:sz w:val="24"/>
                <w:szCs w:val="24"/>
              </w:rPr>
              <w:t>ьтация «Родители – главные помощники 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6AD0B285" w14:textId="77777777" w:rsidTr="00B11023">
        <w:tc>
          <w:tcPr>
            <w:tcW w:w="882" w:type="dxa"/>
            <w:vMerge/>
            <w:textDirection w:val="btLr"/>
          </w:tcPr>
          <w:p w14:paraId="05D16A56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4DE929BA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04F29F2A" w14:textId="77777777" w:rsidR="00B11023" w:rsidRPr="00A73276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обучения. Наши успехи и неудачи.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обучения</w:t>
            </w:r>
          </w:p>
        </w:tc>
      </w:tr>
      <w:tr w:rsidR="00B11023" w:rsidRPr="00B11023" w14:paraId="34F0BF2B" w14:textId="77777777" w:rsidTr="00B11023">
        <w:tc>
          <w:tcPr>
            <w:tcW w:w="882" w:type="dxa"/>
            <w:vMerge/>
            <w:textDirection w:val="btLr"/>
          </w:tcPr>
          <w:p w14:paraId="635D9538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18327DC2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640F2AFB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«Умники и умницы» (связь познавательного и речевого развития</w:t>
            </w:r>
            <w:r w:rsidR="00FB2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023" w:rsidRPr="00B11023" w14:paraId="0691C2DC" w14:textId="77777777" w:rsidTr="00B11023">
        <w:tc>
          <w:tcPr>
            <w:tcW w:w="882" w:type="dxa"/>
            <w:vMerge w:val="restart"/>
            <w:textDirection w:val="btLr"/>
          </w:tcPr>
          <w:p w14:paraId="12E2A240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56" w:type="dxa"/>
          </w:tcPr>
          <w:p w14:paraId="1B772B9F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45D13958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D0C33">
              <w:rPr>
                <w:rFonts w:ascii="Times New Roman" w:hAnsi="Times New Roman" w:cs="Times New Roman"/>
                <w:sz w:val="24"/>
                <w:szCs w:val="24"/>
              </w:rPr>
              <w:t>енд «Артикуляционная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3063CC9F" w14:textId="77777777" w:rsidTr="00B11023">
        <w:tc>
          <w:tcPr>
            <w:tcW w:w="882" w:type="dxa"/>
            <w:vMerge/>
            <w:textDirection w:val="btLr"/>
          </w:tcPr>
          <w:p w14:paraId="20ED15E4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426D867F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7ECD9897" w14:textId="77777777" w:rsidR="00B11023" w:rsidRDefault="003D0C3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«Слышим и правильно произносим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168E35E5" w14:textId="77777777" w:rsidTr="00B11023">
        <w:tc>
          <w:tcPr>
            <w:tcW w:w="882" w:type="dxa"/>
            <w:vMerge/>
            <w:textDirection w:val="btLr"/>
          </w:tcPr>
          <w:p w14:paraId="7FADBBA9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470542AC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2FDB9920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B11023" w:rsidRPr="00B11023" w14:paraId="62049957" w14:textId="77777777" w:rsidTr="00B11023">
        <w:tc>
          <w:tcPr>
            <w:tcW w:w="882" w:type="dxa"/>
            <w:vMerge/>
            <w:textDirection w:val="btLr"/>
          </w:tcPr>
          <w:p w14:paraId="68B660CA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37AC13FA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5F873B8E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3D0C33">
              <w:rPr>
                <w:rFonts w:ascii="Times New Roman" w:hAnsi="Times New Roman" w:cs="Times New Roman"/>
                <w:sz w:val="24"/>
                <w:szCs w:val="24"/>
              </w:rPr>
              <w:t>Развиваем 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0D0E2F9A" w14:textId="77777777" w:rsidTr="00B11023">
        <w:tc>
          <w:tcPr>
            <w:tcW w:w="882" w:type="dxa"/>
            <w:vMerge w:val="restart"/>
            <w:textDirection w:val="btLr"/>
          </w:tcPr>
          <w:p w14:paraId="657B87E1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956" w:type="dxa"/>
          </w:tcPr>
          <w:p w14:paraId="4F18A472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7F697DDB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B11023" w:rsidRPr="00B11023" w14:paraId="2F77C311" w14:textId="77777777" w:rsidTr="00B11023">
        <w:tc>
          <w:tcPr>
            <w:tcW w:w="882" w:type="dxa"/>
            <w:vMerge/>
            <w:textDirection w:val="btLr"/>
          </w:tcPr>
          <w:p w14:paraId="7444CFEE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0EE9C504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3937DF21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звукопроизношения</w:t>
            </w:r>
          </w:p>
        </w:tc>
      </w:tr>
      <w:tr w:rsidR="00B11023" w:rsidRPr="00B11023" w14:paraId="293760D8" w14:textId="77777777" w:rsidTr="00B11023">
        <w:tc>
          <w:tcPr>
            <w:tcW w:w="882" w:type="dxa"/>
            <w:vMerge/>
            <w:textDirection w:val="btLr"/>
          </w:tcPr>
          <w:p w14:paraId="208320FE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6195847E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4008B5E8" w14:textId="77777777" w:rsidR="00B11023" w:rsidRDefault="00B11023" w:rsidP="003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3D0C33">
              <w:rPr>
                <w:rFonts w:ascii="Times New Roman" w:hAnsi="Times New Roman" w:cs="Times New Roman"/>
                <w:sz w:val="24"/>
                <w:szCs w:val="24"/>
              </w:rPr>
              <w:t>Говорим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01A1C97F" w14:textId="77777777" w:rsidTr="00B11023">
        <w:tc>
          <w:tcPr>
            <w:tcW w:w="882" w:type="dxa"/>
            <w:vMerge/>
            <w:textDirection w:val="btLr"/>
          </w:tcPr>
          <w:p w14:paraId="4C8B16F5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0EFCA2B4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0CFA83DF" w14:textId="77777777" w:rsidR="00B11023" w:rsidRDefault="003D0C3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«Веселые игры со звуками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16F7307D" w14:textId="77777777" w:rsidTr="00B11023">
        <w:tc>
          <w:tcPr>
            <w:tcW w:w="882" w:type="dxa"/>
            <w:vMerge w:val="restart"/>
            <w:textDirection w:val="btLr"/>
          </w:tcPr>
          <w:p w14:paraId="36BBCB8E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956" w:type="dxa"/>
          </w:tcPr>
          <w:p w14:paraId="5D7CC5D3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16BE20A6" w14:textId="77777777" w:rsidR="00B11023" w:rsidRDefault="003D0C3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Вместе весело дышать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4F5608BE" w14:textId="77777777" w:rsidTr="00B11023">
        <w:tc>
          <w:tcPr>
            <w:tcW w:w="882" w:type="dxa"/>
            <w:vMerge/>
            <w:textDirection w:val="btLr"/>
          </w:tcPr>
          <w:p w14:paraId="240BD705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7544A9B7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662FB595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взаимосвязи специалистов ДОУ и родителей, содержание работы ДОУ глазами родителей</w:t>
            </w:r>
          </w:p>
        </w:tc>
      </w:tr>
      <w:tr w:rsidR="00B11023" w:rsidRPr="00B11023" w14:paraId="7BC39619" w14:textId="77777777" w:rsidTr="00B11023">
        <w:tc>
          <w:tcPr>
            <w:tcW w:w="882" w:type="dxa"/>
            <w:vMerge/>
            <w:textDirection w:val="btLr"/>
          </w:tcPr>
          <w:p w14:paraId="329A4547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63608FFB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0A806C33" w14:textId="77777777" w:rsidR="00B11023" w:rsidRDefault="003D0C3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«Чтобы четко говорить, надо с пальцами дружить!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0A50ECA2" w14:textId="77777777" w:rsidTr="00B11023">
        <w:tc>
          <w:tcPr>
            <w:tcW w:w="882" w:type="dxa"/>
            <w:vMerge/>
            <w:textDirection w:val="btLr"/>
          </w:tcPr>
          <w:p w14:paraId="1962386B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681B13BF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71D16D09" w14:textId="77777777" w:rsidR="00B11023" w:rsidRPr="006D14F9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«Итоги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периода.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обучения»</w:t>
            </w:r>
          </w:p>
        </w:tc>
      </w:tr>
      <w:tr w:rsidR="00B11023" w:rsidRPr="00B11023" w14:paraId="7FE3A3E7" w14:textId="77777777" w:rsidTr="00B11023">
        <w:tc>
          <w:tcPr>
            <w:tcW w:w="882" w:type="dxa"/>
            <w:vMerge w:val="restart"/>
            <w:textDirection w:val="btLr"/>
          </w:tcPr>
          <w:p w14:paraId="5D92A7CA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956" w:type="dxa"/>
          </w:tcPr>
          <w:p w14:paraId="5E3BDF46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39F17A0A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необходимо знать о голосе»</w:t>
            </w:r>
          </w:p>
        </w:tc>
      </w:tr>
      <w:tr w:rsidR="00B11023" w:rsidRPr="00B11023" w14:paraId="77A26D1A" w14:textId="77777777" w:rsidTr="00B11023">
        <w:trPr>
          <w:trHeight w:val="70"/>
        </w:trPr>
        <w:tc>
          <w:tcPr>
            <w:tcW w:w="882" w:type="dxa"/>
            <w:vMerge/>
            <w:textDirection w:val="btLr"/>
          </w:tcPr>
          <w:p w14:paraId="5B13BFB1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1FADBCFF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6738585A" w14:textId="77777777" w:rsidR="00B11023" w:rsidRDefault="00B11023" w:rsidP="003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r w:rsidR="003D0C33">
              <w:rPr>
                <w:rFonts w:ascii="Times New Roman" w:hAnsi="Times New Roman" w:cs="Times New Roman"/>
                <w:sz w:val="24"/>
                <w:szCs w:val="24"/>
              </w:rPr>
              <w:t>Посмотри и расскажи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73F39DE0" w14:textId="77777777" w:rsidTr="00B11023">
        <w:tc>
          <w:tcPr>
            <w:tcW w:w="882" w:type="dxa"/>
            <w:vMerge/>
            <w:textDirection w:val="btLr"/>
          </w:tcPr>
          <w:p w14:paraId="2D407AAE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1DAF1EFC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62445EBF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B11023" w:rsidRPr="00B11023" w14:paraId="4C3A7E68" w14:textId="77777777" w:rsidTr="00B11023">
        <w:tc>
          <w:tcPr>
            <w:tcW w:w="882" w:type="dxa"/>
            <w:vMerge/>
            <w:textDirection w:val="btLr"/>
          </w:tcPr>
          <w:p w14:paraId="63FC8811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69FCF161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27C50416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звукопроизношения</w:t>
            </w:r>
          </w:p>
        </w:tc>
      </w:tr>
      <w:tr w:rsidR="00B11023" w:rsidRPr="00B11023" w14:paraId="133F8F6A" w14:textId="77777777" w:rsidTr="00B11023">
        <w:tc>
          <w:tcPr>
            <w:tcW w:w="882" w:type="dxa"/>
            <w:vMerge w:val="restart"/>
            <w:textDirection w:val="btLr"/>
          </w:tcPr>
          <w:p w14:paraId="7B104161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956" w:type="dxa"/>
          </w:tcPr>
          <w:p w14:paraId="39A93221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2AF4FAA0" w14:textId="77777777" w:rsidR="00B11023" w:rsidRDefault="008D13D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«Преемственность в работе над речевым развитием детского сада и семьи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0A53F45C" w14:textId="77777777" w:rsidTr="00B11023">
        <w:tc>
          <w:tcPr>
            <w:tcW w:w="882" w:type="dxa"/>
            <w:vMerge/>
            <w:textDirection w:val="btLr"/>
          </w:tcPr>
          <w:p w14:paraId="086D8D55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6DD3B5B7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6DEF2464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«Непослушные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3DAC8331" w14:textId="77777777" w:rsidTr="00B11023">
        <w:tc>
          <w:tcPr>
            <w:tcW w:w="882" w:type="dxa"/>
            <w:vMerge/>
            <w:textDirection w:val="btLr"/>
          </w:tcPr>
          <w:p w14:paraId="51D233C7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081948A4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4D046BE8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8D13D3">
              <w:rPr>
                <w:rFonts w:ascii="Times New Roman" w:hAnsi="Times New Roman" w:cs="Times New Roman"/>
                <w:sz w:val="24"/>
                <w:szCs w:val="24"/>
              </w:rPr>
              <w:t>«Причины нарушений развития речи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14C212F9" w14:textId="77777777" w:rsidTr="00B11023">
        <w:tc>
          <w:tcPr>
            <w:tcW w:w="882" w:type="dxa"/>
            <w:vMerge/>
            <w:textDirection w:val="btLr"/>
          </w:tcPr>
          <w:p w14:paraId="1E31B576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740B2E5B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6BFE45A1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«Говорим и рисуем»</w:t>
            </w:r>
          </w:p>
        </w:tc>
      </w:tr>
      <w:tr w:rsidR="00B11023" w:rsidRPr="00B11023" w14:paraId="41307A31" w14:textId="77777777" w:rsidTr="00B11023">
        <w:tc>
          <w:tcPr>
            <w:tcW w:w="882" w:type="dxa"/>
            <w:vMerge w:val="restart"/>
            <w:textDirection w:val="btLr"/>
          </w:tcPr>
          <w:p w14:paraId="745E9A11" w14:textId="77777777" w:rsidR="00B11023" w:rsidRPr="00B11023" w:rsidRDefault="00B11023" w:rsidP="00B1102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956" w:type="dxa"/>
          </w:tcPr>
          <w:p w14:paraId="6C49868B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5BBB72D0" w14:textId="77777777" w:rsidR="00B11023" w:rsidRDefault="00B11023" w:rsidP="008D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8D13D3">
              <w:rPr>
                <w:rFonts w:ascii="Times New Roman" w:hAnsi="Times New Roman" w:cs="Times New Roman"/>
                <w:sz w:val="24"/>
                <w:szCs w:val="24"/>
              </w:rPr>
              <w:t>Роль семьи в формировании 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11023" w:rsidRPr="00B11023" w14:paraId="588DB7DE" w14:textId="77777777" w:rsidTr="00B11023">
        <w:tc>
          <w:tcPr>
            <w:tcW w:w="882" w:type="dxa"/>
            <w:vMerge/>
          </w:tcPr>
          <w:p w14:paraId="7BCC8177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F8F9FFF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73F9FDE2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звукопроизношения</w:t>
            </w:r>
          </w:p>
        </w:tc>
      </w:tr>
      <w:tr w:rsidR="00B11023" w:rsidRPr="00B11023" w14:paraId="05E36992" w14:textId="77777777" w:rsidTr="00B11023">
        <w:tc>
          <w:tcPr>
            <w:tcW w:w="882" w:type="dxa"/>
            <w:vMerge/>
          </w:tcPr>
          <w:p w14:paraId="4FD3A7B9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5D64984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08CEF040" w14:textId="77777777" w:rsidR="00B11023" w:rsidRDefault="008D13D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 тогда Ваш малыш будет говорить хорошо</w:t>
            </w:r>
            <w:r w:rsidR="00B11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023" w:rsidRPr="00B11023" w14:paraId="2BCBBD83" w14:textId="77777777" w:rsidTr="00B11023">
        <w:tc>
          <w:tcPr>
            <w:tcW w:w="882" w:type="dxa"/>
            <w:vMerge/>
          </w:tcPr>
          <w:p w14:paraId="0055C0DD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4D481F3" w14:textId="77777777" w:rsidR="00B11023" w:rsidRP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178A32CE" w14:textId="77777777" w:rsidR="00B11023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лето</w:t>
            </w:r>
            <w:r w:rsidR="008D13D3">
              <w:rPr>
                <w:rFonts w:ascii="Times New Roman" w:hAnsi="Times New Roman" w:cs="Times New Roman"/>
                <w:sz w:val="24"/>
                <w:szCs w:val="24"/>
              </w:rPr>
              <w:t>. «Малыш начинает ходить и говорить».</w:t>
            </w:r>
          </w:p>
        </w:tc>
      </w:tr>
      <w:tr w:rsidR="00B11023" w:rsidRPr="00B11023" w14:paraId="767AB1E9" w14:textId="77777777" w:rsidTr="00B11023">
        <w:tc>
          <w:tcPr>
            <w:tcW w:w="882" w:type="dxa"/>
          </w:tcPr>
          <w:p w14:paraId="423218AA" w14:textId="77777777" w:rsidR="00B11023" w:rsidRPr="00B11023" w:rsidRDefault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6E915F1" w14:textId="77777777" w:rsidR="00B11023" w:rsidRPr="00B11023" w:rsidRDefault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14:paraId="06FB6C69" w14:textId="77777777" w:rsidR="00B11023" w:rsidRPr="00B11023" w:rsidRDefault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83992" w14:textId="77777777" w:rsidR="003279C2" w:rsidRDefault="00B1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учитель-логопед</w:t>
      </w:r>
      <w:r w:rsidR="00EE3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Бендерская И.Н.</w:t>
      </w:r>
    </w:p>
    <w:p w14:paraId="42956EAE" w14:textId="77777777" w:rsidR="0088685D" w:rsidRDefault="0088685D">
      <w:pPr>
        <w:rPr>
          <w:rFonts w:ascii="Times New Roman" w:hAnsi="Times New Roman" w:cs="Times New Roman"/>
          <w:sz w:val="24"/>
          <w:szCs w:val="24"/>
        </w:rPr>
      </w:pPr>
    </w:p>
    <w:p w14:paraId="79C3DE7A" w14:textId="77777777" w:rsidR="0088685D" w:rsidRDefault="0088685D">
      <w:pPr>
        <w:rPr>
          <w:rFonts w:ascii="Times New Roman" w:hAnsi="Times New Roman" w:cs="Times New Roman"/>
          <w:sz w:val="24"/>
          <w:szCs w:val="24"/>
        </w:rPr>
      </w:pPr>
    </w:p>
    <w:p w14:paraId="6A3AE348" w14:textId="77777777" w:rsidR="0088685D" w:rsidRDefault="0088685D">
      <w:pPr>
        <w:rPr>
          <w:rFonts w:ascii="Times New Roman" w:hAnsi="Times New Roman" w:cs="Times New Roman"/>
          <w:sz w:val="24"/>
          <w:szCs w:val="24"/>
        </w:rPr>
      </w:pPr>
    </w:p>
    <w:p w14:paraId="702E2FD3" w14:textId="77777777" w:rsidR="0088685D" w:rsidRDefault="0088685D">
      <w:pPr>
        <w:rPr>
          <w:rFonts w:ascii="Times New Roman" w:hAnsi="Times New Roman" w:cs="Times New Roman"/>
          <w:sz w:val="24"/>
          <w:szCs w:val="24"/>
        </w:rPr>
      </w:pPr>
    </w:p>
    <w:p w14:paraId="36ED965B" w14:textId="77777777" w:rsidR="0088685D" w:rsidRPr="0088685D" w:rsidRDefault="0088685D" w:rsidP="008868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685D" w:rsidRPr="0088685D" w:rsidSect="00AE6E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C0"/>
    <w:rsid w:val="000C5AB3"/>
    <w:rsid w:val="001B0253"/>
    <w:rsid w:val="001B6983"/>
    <w:rsid w:val="003279C2"/>
    <w:rsid w:val="003D0C33"/>
    <w:rsid w:val="003F4CCB"/>
    <w:rsid w:val="0045253D"/>
    <w:rsid w:val="006D15C0"/>
    <w:rsid w:val="006D1B26"/>
    <w:rsid w:val="0088685D"/>
    <w:rsid w:val="008D13D3"/>
    <w:rsid w:val="00AE6EB3"/>
    <w:rsid w:val="00B11023"/>
    <w:rsid w:val="00CD41DB"/>
    <w:rsid w:val="00E1526C"/>
    <w:rsid w:val="00EE39BD"/>
    <w:rsid w:val="00F3320A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12F3"/>
  <w15:docId w15:val="{64CA7F27-B6DF-4082-8ABE-FCBAC67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Anton Khlebko</cp:lastModifiedBy>
  <cp:revision>14</cp:revision>
  <cp:lastPrinted>2020-09-18T06:10:00Z</cp:lastPrinted>
  <dcterms:created xsi:type="dcterms:W3CDTF">2016-10-26T22:39:00Z</dcterms:created>
  <dcterms:modified xsi:type="dcterms:W3CDTF">2024-04-10T02:32:00Z</dcterms:modified>
</cp:coreProperties>
</file>