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D6" w:rsidRPr="00DE37D6" w:rsidRDefault="00DE37D6" w:rsidP="00DE37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7D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E37D6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"http://www.d20106.edu35.ru/documents/302------2013-2014--" </w:instrText>
      </w:r>
      <w:r w:rsidRPr="00DE37D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DE37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Годовой календарный  график на 2016-2017 учебный год</w:t>
      </w:r>
      <w:r w:rsidRPr="00DE37D6">
        <w:rPr>
          <w:rFonts w:ascii="Times New Roman" w:hAnsi="Times New Roman" w:cs="Times New Roman"/>
          <w:sz w:val="28"/>
          <w:szCs w:val="28"/>
        </w:rPr>
        <w:fldChar w:fldCharType="end"/>
      </w:r>
    </w:p>
    <w:p w:rsidR="00DE37D6" w:rsidRPr="00DE37D6" w:rsidRDefault="00DE37D6" w:rsidP="00DE37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7D6">
        <w:rPr>
          <w:rFonts w:ascii="Times New Roman" w:hAnsi="Times New Roman" w:cs="Times New Roman"/>
          <w:b/>
          <w:bCs/>
          <w:sz w:val="28"/>
          <w:szCs w:val="28"/>
        </w:rPr>
        <w:t>МАДОУ «Детский сад комбинированного вида № 34»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E37D6" w:rsidRPr="00DE37D6" w:rsidRDefault="00DE37D6" w:rsidP="00DE37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в 2016 – 2017</w:t>
      </w:r>
      <w:r w:rsidRPr="00DE37D6">
        <w:rPr>
          <w:rFonts w:ascii="Times New Roman" w:hAnsi="Times New Roman" w:cs="Times New Roman"/>
          <w:sz w:val="24"/>
          <w:szCs w:val="24"/>
        </w:rPr>
        <w:t xml:space="preserve">  учебном году  МАДОУ № 34</w:t>
      </w:r>
      <w:r w:rsidRPr="00DE37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37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7D6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DE37D6">
        <w:rPr>
          <w:rFonts w:ascii="Times New Roman" w:hAnsi="Times New Roman" w:cs="Times New Roman"/>
          <w:sz w:val="24"/>
          <w:szCs w:val="24"/>
        </w:rPr>
        <w:t xml:space="preserve"> в соответствии:</w:t>
      </w:r>
    </w:p>
    <w:p w:rsidR="00DE37D6" w:rsidRPr="00DE37D6" w:rsidRDefault="00DE37D6" w:rsidP="00DE37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7D6">
        <w:rPr>
          <w:rFonts w:ascii="Times New Roman" w:hAnsi="Times New Roman" w:cs="Times New Roman"/>
          <w:bCs/>
          <w:sz w:val="24"/>
          <w:szCs w:val="24"/>
        </w:rPr>
        <w:t>Федеральным законом Российской Федерации от 29 декабря 2012 г. N 273-ФЗ «Об образовании в Российской Федерации»</w:t>
      </w:r>
    </w:p>
    <w:p w:rsidR="00DE37D6" w:rsidRPr="00DE37D6" w:rsidRDefault="00DE37D6" w:rsidP="00DE37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DE37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37D6">
        <w:rPr>
          <w:rFonts w:ascii="Times New Roman" w:hAnsi="Times New Roman" w:cs="Times New Roman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DE37D6" w:rsidRPr="00DE37D6" w:rsidRDefault="00DE37D6" w:rsidP="00DE37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7D6">
        <w:rPr>
          <w:rFonts w:ascii="Times New Roman" w:hAnsi="Times New Roman" w:cs="Times New Roman"/>
          <w:bCs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DE37D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E37D6">
        <w:rPr>
          <w:rFonts w:ascii="Times New Roman" w:hAnsi="Times New Roman" w:cs="Times New Roman"/>
          <w:bCs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DE37D6" w:rsidRPr="00DE37D6" w:rsidRDefault="00DE37D6" w:rsidP="00DE37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7D6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DE37D6" w:rsidRPr="00DE37D6" w:rsidRDefault="00DE37D6" w:rsidP="00DE37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 6. Приказом  Министерства образования и науки Российской Федерации от 29 августа 2013 г. № 1008 «Порядок организации и осуществления образовательной деятельности по дополнительным общеобразовательным программам.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 7. Постановлением  правительства РФ от 5 августа 2013 г. № 662 «Об осуществлении мониторинга системы образования».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DE37D6">
        <w:rPr>
          <w:rFonts w:ascii="Times New Roman" w:hAnsi="Times New Roman" w:cs="Times New Roman"/>
          <w:sz w:val="24"/>
          <w:szCs w:val="24"/>
        </w:rPr>
        <w:t xml:space="preserve">. Уставом ДОУ утвержденного  04.05.2011 г начальником управления образования администрации г. Хабаровска, согласовано с первым заместителем </w:t>
      </w:r>
      <w:proofErr w:type="gramStart"/>
      <w:r w:rsidRPr="00DE37D6">
        <w:rPr>
          <w:rFonts w:ascii="Times New Roman" w:hAnsi="Times New Roman" w:cs="Times New Roman"/>
          <w:sz w:val="24"/>
          <w:szCs w:val="24"/>
        </w:rPr>
        <w:t>директора департамента муниципальной собственности администрации города Хабаровска</w:t>
      </w:r>
      <w:proofErr w:type="gramEnd"/>
      <w:r w:rsidRPr="00DE37D6">
        <w:rPr>
          <w:rFonts w:ascii="Times New Roman" w:hAnsi="Times New Roman" w:cs="Times New Roman"/>
          <w:sz w:val="24"/>
          <w:szCs w:val="24"/>
        </w:rPr>
        <w:t xml:space="preserve"> и директором финансового департамента администрации города Хабаровска.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Pr="00DE37D6">
        <w:rPr>
          <w:rFonts w:ascii="Times New Roman" w:hAnsi="Times New Roman" w:cs="Times New Roman"/>
          <w:sz w:val="24"/>
          <w:szCs w:val="24"/>
        </w:rPr>
        <w:t>. Основной образовательной программой МАДОУ, утвержденной з</w:t>
      </w:r>
      <w:r>
        <w:rPr>
          <w:rFonts w:ascii="Times New Roman" w:hAnsi="Times New Roman" w:cs="Times New Roman"/>
          <w:sz w:val="24"/>
          <w:szCs w:val="24"/>
        </w:rPr>
        <w:t>аведующим Лобарь И.Г. от   08.08</w:t>
      </w:r>
      <w:r w:rsidRPr="00DE37D6">
        <w:rPr>
          <w:rFonts w:ascii="Times New Roman" w:hAnsi="Times New Roman" w:cs="Times New Roman"/>
          <w:sz w:val="24"/>
          <w:szCs w:val="24"/>
        </w:rPr>
        <w:t xml:space="preserve"> 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37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E37D6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11</w:t>
      </w:r>
      <w:r w:rsidRPr="00DE37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37D6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>количество возрастных групп учреждения;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дата начала учебного года;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дата окончания учебного года;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режим работы учреждения в учебном году;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режим работы Учреждения в летний период;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непрерывной </w:t>
      </w:r>
      <w:r w:rsidR="00DE37D6" w:rsidRPr="00DE37D6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>организация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родителями;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праздничные дни.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использование программ.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E37D6" w:rsidRPr="00DE37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 Годовой календарный учебный график обсуждается и принимается Педагогическим советом, утверждается приказом </w:t>
      </w:r>
      <w:proofErr w:type="gramStart"/>
      <w:r w:rsidR="00DE37D6" w:rsidRPr="00DE37D6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="00DE37D6" w:rsidRPr="00DE37D6">
        <w:rPr>
          <w:rFonts w:ascii="Times New Roman" w:hAnsi="Times New Roman" w:cs="Times New Roman"/>
          <w:sz w:val="24"/>
          <w:szCs w:val="24"/>
        </w:rPr>
        <w:t xml:space="preserve">. Все изменения,  вносимые Учреждением в годовой календарный учебный график,  утверждаются приказом </w:t>
      </w:r>
      <w:proofErr w:type="gramStart"/>
      <w:r w:rsidR="00DE37D6" w:rsidRPr="00DE37D6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="00DE37D6" w:rsidRPr="00DE37D6">
        <w:rPr>
          <w:rFonts w:ascii="Times New Roman" w:hAnsi="Times New Roman" w:cs="Times New Roman"/>
          <w:sz w:val="24"/>
          <w:szCs w:val="24"/>
        </w:rPr>
        <w:t>.</w:t>
      </w:r>
    </w:p>
    <w:p w:rsidR="00DE37D6" w:rsidRPr="00DE37D6" w:rsidRDefault="001802BF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E37D6" w:rsidRPr="00DE37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37D6" w:rsidRPr="00DE37D6">
        <w:rPr>
          <w:rFonts w:ascii="Times New Roman" w:hAnsi="Times New Roman" w:cs="Times New Roman"/>
          <w:sz w:val="24"/>
          <w:szCs w:val="24"/>
        </w:rPr>
        <w:t> 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DE37D6" w:rsidRPr="00DE37D6" w:rsidRDefault="00DE37D6" w:rsidP="0018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В ДОУ 13 групп, из них   11 групп  работают по ООП </w:t>
      </w:r>
      <w:r w:rsidR="001802BF">
        <w:rPr>
          <w:rFonts w:ascii="Times New Roman" w:hAnsi="Times New Roman" w:cs="Times New Roman"/>
          <w:sz w:val="24"/>
          <w:szCs w:val="24"/>
        </w:rPr>
        <w:t xml:space="preserve">ДО </w:t>
      </w:r>
      <w:r w:rsidRPr="00DE37D6">
        <w:rPr>
          <w:rFonts w:ascii="Times New Roman" w:hAnsi="Times New Roman" w:cs="Times New Roman"/>
          <w:sz w:val="24"/>
          <w:szCs w:val="24"/>
        </w:rPr>
        <w:t xml:space="preserve">на основе комплексной программы «Детство» В.И. Логиновой, Т.И. Бабаевой,  2 группы специализированные </w:t>
      </w:r>
      <w:proofErr w:type="gramStart"/>
      <w:r w:rsidRPr="00DE37D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E37D6">
        <w:rPr>
          <w:rFonts w:ascii="Times New Roman" w:hAnsi="Times New Roman" w:cs="Times New Roman"/>
          <w:sz w:val="24"/>
          <w:szCs w:val="24"/>
        </w:rPr>
        <w:t xml:space="preserve"> нарушением речи (на основе программы  Т.Б. </w:t>
      </w:r>
      <w:proofErr w:type="spellStart"/>
      <w:r w:rsidRPr="00DE37D6">
        <w:rPr>
          <w:rFonts w:ascii="Times New Roman" w:hAnsi="Times New Roman" w:cs="Times New Roman"/>
          <w:sz w:val="24"/>
          <w:szCs w:val="24"/>
        </w:rPr>
        <w:t>Филичивой</w:t>
      </w:r>
      <w:proofErr w:type="spellEnd"/>
      <w:r w:rsidRPr="00DE3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7D6">
        <w:rPr>
          <w:rFonts w:ascii="Times New Roman" w:hAnsi="Times New Roman" w:cs="Times New Roman"/>
          <w:sz w:val="24"/>
          <w:szCs w:val="24"/>
        </w:rPr>
        <w:t>В.Г.Чиркиной</w:t>
      </w:r>
      <w:proofErr w:type="spellEnd"/>
      <w:r w:rsidRPr="00DE37D6">
        <w:rPr>
          <w:rFonts w:ascii="Times New Roman" w:hAnsi="Times New Roman" w:cs="Times New Roman"/>
          <w:sz w:val="24"/>
          <w:szCs w:val="24"/>
        </w:rPr>
        <w:t xml:space="preserve"> «Коррекционное обучение и воспитание детей с ОНР»), с нарушением психического развития (на основе программы «Подготовка детей с задержкой психического развития» </w:t>
      </w:r>
      <w:proofErr w:type="spellStart"/>
      <w:r w:rsidRPr="00DE37D6">
        <w:rPr>
          <w:rFonts w:ascii="Times New Roman" w:hAnsi="Times New Roman" w:cs="Times New Roman"/>
          <w:sz w:val="24"/>
          <w:szCs w:val="24"/>
        </w:rPr>
        <w:t>С.Г.</w:t>
      </w:r>
      <w:proofErr w:type="gramStart"/>
      <w:r w:rsidRPr="00DE37D6">
        <w:rPr>
          <w:rFonts w:ascii="Times New Roman" w:hAnsi="Times New Roman" w:cs="Times New Roman"/>
          <w:sz w:val="24"/>
          <w:szCs w:val="24"/>
        </w:rPr>
        <w:t>Шевченко</w:t>
      </w:r>
      <w:proofErr w:type="spellEnd"/>
      <w:r w:rsidRPr="00DE37D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E37D6" w:rsidRPr="00DE37D6" w:rsidRDefault="001802BF" w:rsidP="0018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Инновационное направление</w:t>
      </w:r>
      <w:r w:rsidR="00DE37D6" w:rsidRPr="00DE37D6">
        <w:rPr>
          <w:rFonts w:ascii="Times New Roman" w:hAnsi="Times New Roman" w:cs="Times New Roman"/>
          <w:sz w:val="24"/>
          <w:szCs w:val="24"/>
        </w:rPr>
        <w:t xml:space="preserve"> развития дошкольного образовательного учреждения</w:t>
      </w:r>
      <w:r w:rsidR="00DE37D6" w:rsidRPr="00DE3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7D6" w:rsidRPr="00DE37D6">
        <w:rPr>
          <w:rFonts w:ascii="Times New Roman" w:hAnsi="Times New Roman" w:cs="Times New Roman"/>
          <w:sz w:val="24"/>
          <w:szCs w:val="24"/>
        </w:rPr>
        <w:t>познавательно-речевое (Приложение 1)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Годовой ка</w:t>
      </w:r>
      <w:r w:rsidR="001802BF">
        <w:rPr>
          <w:rFonts w:ascii="Times New Roman" w:hAnsi="Times New Roman" w:cs="Times New Roman"/>
          <w:b/>
          <w:bCs/>
          <w:sz w:val="24"/>
          <w:szCs w:val="24"/>
        </w:rPr>
        <w:t>лендарный учебный график на 2016</w:t>
      </w: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1802B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262"/>
        <w:gridCol w:w="1090"/>
        <w:gridCol w:w="696"/>
        <w:gridCol w:w="895"/>
        <w:gridCol w:w="1276"/>
        <w:gridCol w:w="850"/>
        <w:gridCol w:w="1887"/>
      </w:tblGrid>
      <w:tr w:rsidR="00DE37D6" w:rsidRPr="00DE37D6" w:rsidTr="004120ED"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DE37D6" w:rsidRPr="00DE37D6" w:rsidTr="004120E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логопед-я</w:t>
            </w:r>
            <w:proofErr w:type="gramEnd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, ЗПР)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1802BF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12.09.16 г по 11.01.2017 г, с 11 01 2017 г по 15.05 2017</w:t>
            </w:r>
            <w:r w:rsidR="00DE37D6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1802BF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31.05.17</w:t>
            </w:r>
            <w:r w:rsidR="00DE37D6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1802BF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37D6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DE37D6" w:rsidRPr="00DE37D6" w:rsidTr="004120E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 в учебном году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10, 5 часов ежедневно, с 7.45 – 18.15 час</w:t>
            </w:r>
          </w:p>
        </w:tc>
      </w:tr>
      <w:tr w:rsidR="00DE37D6" w:rsidRPr="00DE37D6" w:rsidTr="004120ED">
        <w:trPr>
          <w:trHeight w:val="67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02BF">
              <w:rPr>
                <w:rFonts w:ascii="Times New Roman" w:hAnsi="Times New Roman" w:cs="Times New Roman"/>
                <w:sz w:val="24"/>
                <w:szCs w:val="24"/>
              </w:rPr>
              <w:t>01.06.2017  по 31.08.2017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мониторинга достижения детьми планируемых результатов освоения основной образовательной программы дошкольного образования.</w:t>
      </w:r>
    </w:p>
    <w:tbl>
      <w:tblPr>
        <w:tblW w:w="9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719"/>
        <w:gridCol w:w="663"/>
        <w:gridCol w:w="96"/>
        <w:gridCol w:w="530"/>
        <w:gridCol w:w="656"/>
        <w:gridCol w:w="96"/>
        <w:gridCol w:w="454"/>
        <w:gridCol w:w="703"/>
        <w:gridCol w:w="96"/>
        <w:gridCol w:w="407"/>
        <w:gridCol w:w="1110"/>
        <w:gridCol w:w="96"/>
        <w:gridCol w:w="82"/>
        <w:gridCol w:w="1995"/>
        <w:gridCol w:w="6"/>
      </w:tblGrid>
      <w:tr w:rsidR="00DE37D6" w:rsidRPr="00DE37D6" w:rsidTr="004120ED">
        <w:trPr>
          <w:gridAfter w:val="1"/>
          <w:wAfter w:w="6" w:type="dxa"/>
        </w:trPr>
        <w:tc>
          <w:tcPr>
            <w:tcW w:w="2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DE37D6" w:rsidRPr="00DE37D6" w:rsidTr="004120ED"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699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37D6" w:rsidRPr="00DE37D6" w:rsidRDefault="0079707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 по 09 сентября 2016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16 мая  по 31 мая 2017</w:t>
            </w:r>
            <w:r w:rsidR="00DE37D6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9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69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7076">
              <w:rPr>
                <w:rFonts w:ascii="Times New Roman" w:hAnsi="Times New Roman" w:cs="Times New Roman"/>
                <w:sz w:val="24"/>
                <w:szCs w:val="24"/>
              </w:rPr>
              <w:t>12.02.17 - 20.02.17</w:t>
            </w:r>
          </w:p>
          <w:p w:rsidR="00DE37D6" w:rsidRPr="00DE37D6" w:rsidRDefault="00625F9A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01.05.17</w:t>
            </w:r>
            <w:r w:rsidR="00DE37D6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– 15.05.1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94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Праздничные мероприятия, традиции и развлечения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День знаний с приглашением театрализованной постановки. Клоуны, конкурсы «Нарисуй на асфальте»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праздники. 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79707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елка. Коляда.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79707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 днем защитника отечества.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Утренники к Международному женскому дню.</w:t>
            </w:r>
            <w:r w:rsidR="00797076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Масленица.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79707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«Мы космонавты»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Выпуск детей в школу. Развлечения в каждой группе.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  <w:trHeight w:val="731"/>
        </w:trPr>
        <w:tc>
          <w:tcPr>
            <w:tcW w:w="94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 Овощная выставка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625F9A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Рисунок любимой мамочки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625F9A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работ «Здравствуй елочка»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(выставка  наград наших отцов)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625F9A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 и моя мамочка»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детских работ</w:t>
            </w:r>
          </w:p>
        </w:tc>
      </w:tr>
      <w:tr w:rsidR="00DE37D6" w:rsidRPr="00DE37D6" w:rsidTr="004120E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D6" w:rsidRPr="00DE37D6" w:rsidTr="004120ED">
        <w:trPr>
          <w:gridAfter w:val="1"/>
          <w:wAfter w:w="6" w:type="dxa"/>
          <w:trHeight w:val="2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Праздничные дни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652"/>
      </w:tblGrid>
      <w:tr w:rsidR="00DE37D6" w:rsidRPr="00DE37D6" w:rsidTr="004120ED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1, 2, 3, 4, 5, 6, 7,  8,9,10  января - Новогодние праздники;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DE37D6" w:rsidRPr="00DE37D6" w:rsidRDefault="00DE37D6" w:rsidP="00DE3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12 июня – День России.</w:t>
            </w:r>
          </w:p>
        </w:tc>
      </w:tr>
    </w:tbl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D6" w:rsidRPr="00DE37D6" w:rsidRDefault="00DE37D6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DF9" w:rsidRPr="00DE37D6" w:rsidRDefault="00566DF9" w:rsidP="00DE3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6DF9" w:rsidRPr="00DE37D6" w:rsidSect="00B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439"/>
    <w:multiLevelType w:val="hybridMultilevel"/>
    <w:tmpl w:val="222C60AA"/>
    <w:lvl w:ilvl="0" w:tplc="B60C8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44692"/>
    <w:multiLevelType w:val="hybridMultilevel"/>
    <w:tmpl w:val="740C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07"/>
    <w:rsid w:val="001802BF"/>
    <w:rsid w:val="00566DF9"/>
    <w:rsid w:val="00625F9A"/>
    <w:rsid w:val="0075325F"/>
    <w:rsid w:val="00777607"/>
    <w:rsid w:val="00797076"/>
    <w:rsid w:val="00A46F10"/>
    <w:rsid w:val="00D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2016-06-20T03:12:00Z</cp:lastPrinted>
  <dcterms:created xsi:type="dcterms:W3CDTF">2016-06-20T01:26:00Z</dcterms:created>
  <dcterms:modified xsi:type="dcterms:W3CDTF">2016-06-22T22:57:00Z</dcterms:modified>
</cp:coreProperties>
</file>