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55" w:rsidRPr="007D6655" w:rsidRDefault="007D6655" w:rsidP="007D6655">
      <w:pPr>
        <w:jc w:val="center"/>
        <w:rPr>
          <w:b/>
          <w:sz w:val="32"/>
        </w:rPr>
      </w:pPr>
      <w:bookmarkStart w:id="0" w:name="_GoBack"/>
      <w:r w:rsidRPr="007D6655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35AD1F1C" wp14:editId="4D8F51B6">
            <wp:simplePos x="0" y="0"/>
            <wp:positionH relativeFrom="column">
              <wp:posOffset>-1133008</wp:posOffset>
            </wp:positionH>
            <wp:positionV relativeFrom="paragraph">
              <wp:posOffset>-1176247</wp:posOffset>
            </wp:positionV>
            <wp:extent cx="7297947" cy="10429336"/>
            <wp:effectExtent l="0" t="0" r="0" b="0"/>
            <wp:wrapNone/>
            <wp:docPr id="3" name="Рисунок 3" descr="C:\Users\МАДОУ-34\Desktop\рамки\Вертикальные\hello_html_m44d9cc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ДОУ-34\Desktop\рамки\Вертикальные\hello_html_m44d9ccb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947" cy="1042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D6655">
        <w:rPr>
          <w:b/>
          <w:sz w:val="36"/>
        </w:rPr>
        <w:t>А</w:t>
      </w:r>
      <w:r w:rsidRPr="007D6655">
        <w:rPr>
          <w:b/>
          <w:sz w:val="32"/>
        </w:rPr>
        <w:t>ннотация к рабочей программе учителя – дефектолога</w:t>
      </w:r>
    </w:p>
    <w:p w:rsidR="007D6655" w:rsidRPr="007D6655" w:rsidRDefault="007D6655" w:rsidP="007D6655">
      <w:pPr>
        <w:jc w:val="center"/>
        <w:rPr>
          <w:b/>
          <w:sz w:val="32"/>
        </w:rPr>
      </w:pPr>
      <w:r w:rsidRPr="007D6655">
        <w:rPr>
          <w:b/>
          <w:sz w:val="32"/>
        </w:rPr>
        <w:t>МАДОУ № 34</w:t>
      </w:r>
    </w:p>
    <w:p w:rsidR="007D6655" w:rsidRPr="007D6655" w:rsidRDefault="007D6655" w:rsidP="007D6655">
      <w:pPr>
        <w:jc w:val="both"/>
        <w:rPr>
          <w:b/>
          <w:sz w:val="32"/>
        </w:rPr>
      </w:pPr>
    </w:p>
    <w:p w:rsidR="007D6655" w:rsidRPr="007D6655" w:rsidRDefault="007D6655" w:rsidP="007D6655">
      <w:pPr>
        <w:jc w:val="center"/>
        <w:rPr>
          <w:b/>
          <w:sz w:val="32"/>
        </w:rPr>
      </w:pPr>
      <w:r w:rsidRPr="007D6655">
        <w:rPr>
          <w:b/>
          <w:sz w:val="32"/>
        </w:rPr>
        <w:t>На 2019 -2020 учебный год</w:t>
      </w:r>
    </w:p>
    <w:p w:rsidR="007D6655" w:rsidRPr="007D6655" w:rsidRDefault="007D6655" w:rsidP="007D6655">
      <w:pPr>
        <w:jc w:val="both"/>
      </w:pPr>
      <w:r w:rsidRPr="007D6655">
        <w:t> </w:t>
      </w:r>
    </w:p>
    <w:p w:rsidR="007D6655" w:rsidRPr="007D6655" w:rsidRDefault="007D6655" w:rsidP="007D6655">
      <w:pPr>
        <w:ind w:firstLine="708"/>
        <w:jc w:val="both"/>
      </w:pPr>
      <w:r w:rsidRPr="007D6655">
        <w:t xml:space="preserve"> Рабочая программа предназначена для работы учителя-дефектолога в разновозрастной группе компенсирующего вида. Программа имеет образовательную, коррекционно-развивающую направленность. </w:t>
      </w:r>
    </w:p>
    <w:p w:rsidR="007D6655" w:rsidRPr="007D6655" w:rsidRDefault="007D6655" w:rsidP="007D6655">
      <w:pPr>
        <w:ind w:firstLine="708"/>
        <w:jc w:val="both"/>
      </w:pPr>
      <w:r w:rsidRPr="007D6655">
        <w:t xml:space="preserve"> Программа учитывает положения примерной адаптированной программы коррекционно-развивающей работы. В Программе учтены положения общей и коррекционной педагогики, педагогической и специальной психологии.  </w:t>
      </w:r>
    </w:p>
    <w:p w:rsidR="007D6655" w:rsidRPr="007D6655" w:rsidRDefault="007D6655" w:rsidP="007D6655">
      <w:pPr>
        <w:ind w:firstLine="708"/>
        <w:jc w:val="both"/>
      </w:pPr>
      <w:proofErr w:type="gramStart"/>
      <w:r w:rsidRPr="007D6655">
        <w:t>Рабочая программа представляет собой целостный документ, в соответствии с Федеральным государственным образовательным стандартом дошкольного образования (далее ФГОС ДО) содержит три основных раздела: целевой, содержательный и организационный (содержание разделов и тем разработано в соответствии с Основной общеобразовательной программой дошкольной организации).</w:t>
      </w:r>
      <w:proofErr w:type="gramEnd"/>
      <w:r w:rsidRPr="007D6655">
        <w:t> Рабочая программа не  статична по своему характеру и включает в себя целесообразные дополнения и видоизменения в зависимости от поставленных педагогических задач, от степени достижений, интересов детей. </w:t>
      </w:r>
    </w:p>
    <w:p w:rsidR="007D6655" w:rsidRPr="007D6655" w:rsidRDefault="007D6655" w:rsidP="007D6655">
      <w:pPr>
        <w:ind w:firstLine="708"/>
        <w:jc w:val="both"/>
      </w:pPr>
      <w:r w:rsidRPr="007D6655">
        <w:t xml:space="preserve">Данная программа обеспечивает создание оптимальных условий </w:t>
      </w:r>
      <w:proofErr w:type="gramStart"/>
      <w:r w:rsidRPr="007D6655">
        <w:t>для</w:t>
      </w:r>
      <w:proofErr w:type="gramEnd"/>
      <w:r w:rsidRPr="007D6655">
        <w:t>:</w:t>
      </w:r>
    </w:p>
    <w:p w:rsidR="007D6655" w:rsidRPr="007D6655" w:rsidRDefault="007D6655" w:rsidP="007D6655">
      <w:pPr>
        <w:jc w:val="both"/>
      </w:pPr>
      <w:r w:rsidRPr="007D6655">
        <w:t>- развития эмоционально-волевой, познавательно-речевой, двигательной сфер у детей с ЗПР;</w:t>
      </w:r>
    </w:p>
    <w:p w:rsidR="007D6655" w:rsidRPr="007D6655" w:rsidRDefault="007D6655" w:rsidP="007D6655">
      <w:pPr>
        <w:jc w:val="both"/>
      </w:pPr>
      <w:r w:rsidRPr="007D6655">
        <w:t xml:space="preserve">- развития позитивных качеств личности; </w:t>
      </w:r>
    </w:p>
    <w:p w:rsidR="007D6655" w:rsidRPr="007D6655" w:rsidRDefault="007D6655" w:rsidP="007D6655">
      <w:pPr>
        <w:jc w:val="both"/>
      </w:pPr>
      <w:r w:rsidRPr="007D6655">
        <w:t>- коррекции недостатков психологического развития и предупреждение вторичных нарушений развития;</w:t>
      </w:r>
    </w:p>
    <w:p w:rsidR="007D6655" w:rsidRPr="007D6655" w:rsidRDefault="007D6655" w:rsidP="007D6655">
      <w:pPr>
        <w:jc w:val="both"/>
      </w:pPr>
      <w:r w:rsidRPr="007D6655">
        <w:t>- формирование определенного круга представлений и умений, необходимых для успешной подготовки детей к обучению в общеобразовательной школе. </w:t>
      </w:r>
    </w:p>
    <w:p w:rsidR="007D6655" w:rsidRPr="007D6655" w:rsidRDefault="007D6655" w:rsidP="007D6655">
      <w:pPr>
        <w:ind w:firstLine="708"/>
        <w:jc w:val="both"/>
      </w:pPr>
      <w:r w:rsidRPr="007D6655">
        <w:t>Реализация данной программы позволит создать оптимальные условия для повышения эффективности образовательной работы и коррекционно-развивающего воздействия учителя – дефектолога, установления продуктивного взаимодействия с семьей дошкольника для максимально возможного преодоления отставания в познавательном, речевом и социальном развитии детей. Это достигается за счет комплекса коррекционно-развивающей работы учителя дефектолога, активного взаимодействия специалистов ДОУ с учетом особенностей психофизического развития детей с ЗПР данного возраста</w:t>
      </w:r>
    </w:p>
    <w:p w:rsidR="007D6655" w:rsidRDefault="007D6655" w:rsidP="007D6655">
      <w:pPr>
        <w:ind w:left="708"/>
        <w:jc w:val="both"/>
      </w:pPr>
      <w:r w:rsidRPr="007D6655">
        <w:t xml:space="preserve">Цель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</w:t>
      </w:r>
    </w:p>
    <w:p w:rsidR="007D6655" w:rsidRDefault="007D6655" w:rsidP="007D6655">
      <w:pPr>
        <w:ind w:left="708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83B09BD" wp14:editId="1BF17300">
            <wp:simplePos x="0" y="0"/>
            <wp:positionH relativeFrom="column">
              <wp:posOffset>-1123997</wp:posOffset>
            </wp:positionH>
            <wp:positionV relativeFrom="paragraph">
              <wp:posOffset>-1151293</wp:posOffset>
            </wp:positionV>
            <wp:extent cx="7283461" cy="10454185"/>
            <wp:effectExtent l="0" t="0" r="0" b="4445"/>
            <wp:wrapNone/>
            <wp:docPr id="4" name="Рисунок 4" descr="C:\Users\МАДОУ-34\Desktop\рамки\Вертикальные\hello_html_m44d9cc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ДОУ-34\Desktop\рамки\Вертикальные\hello_html_m44d9ccb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61" cy="1045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655" w:rsidRDefault="007D6655" w:rsidP="007D6655">
      <w:pPr>
        <w:ind w:left="708"/>
        <w:jc w:val="both"/>
      </w:pPr>
    </w:p>
    <w:p w:rsidR="007D6655" w:rsidRDefault="007D6655" w:rsidP="007D6655">
      <w:pPr>
        <w:ind w:left="708"/>
        <w:jc w:val="both"/>
      </w:pPr>
    </w:p>
    <w:p w:rsidR="007D6655" w:rsidRDefault="007D6655" w:rsidP="007D6655">
      <w:pPr>
        <w:ind w:left="708"/>
        <w:jc w:val="both"/>
      </w:pPr>
    </w:p>
    <w:p w:rsidR="007D6655" w:rsidRDefault="007D6655" w:rsidP="007D6655">
      <w:pPr>
        <w:ind w:left="708"/>
        <w:jc w:val="both"/>
      </w:pPr>
    </w:p>
    <w:p w:rsidR="007D6655" w:rsidRDefault="007D6655" w:rsidP="007D6655">
      <w:pPr>
        <w:ind w:left="708"/>
        <w:jc w:val="both"/>
      </w:pPr>
    </w:p>
    <w:p w:rsidR="007D6655" w:rsidRDefault="007D6655" w:rsidP="007D6655">
      <w:pPr>
        <w:ind w:left="708"/>
        <w:jc w:val="both"/>
      </w:pPr>
    </w:p>
    <w:p w:rsidR="007D6655" w:rsidRDefault="007D6655" w:rsidP="007D6655">
      <w:pPr>
        <w:ind w:left="708"/>
        <w:jc w:val="both"/>
      </w:pPr>
    </w:p>
    <w:p w:rsidR="007D6655" w:rsidRDefault="007D6655" w:rsidP="007D6655">
      <w:pPr>
        <w:ind w:left="708"/>
        <w:jc w:val="both"/>
      </w:pPr>
      <w:r w:rsidRPr="007D6655">
        <w:t>развитие психических и фи</w:t>
      </w:r>
      <w:r w:rsidRPr="007D6655">
        <w:softHyphen/>
        <w:t>зических качеств в соответствии с</w:t>
      </w:r>
    </w:p>
    <w:p w:rsidR="007D6655" w:rsidRPr="007D6655" w:rsidRDefault="007D6655" w:rsidP="007D6655">
      <w:pPr>
        <w:jc w:val="both"/>
      </w:pPr>
      <w:r w:rsidRPr="007D6655">
        <w:t xml:space="preserve"> возрастными и индивидуальными особен</w:t>
      </w:r>
      <w:r w:rsidRPr="007D6655">
        <w:softHyphen/>
        <w:t xml:space="preserve">ностями, подготовка ребенка к жизни в современном обществе. </w:t>
      </w:r>
    </w:p>
    <w:p w:rsidR="007D6655" w:rsidRPr="007D6655" w:rsidRDefault="007D6655" w:rsidP="007D6655">
      <w:pPr>
        <w:ind w:firstLine="708"/>
        <w:jc w:val="both"/>
      </w:pPr>
      <w:proofErr w:type="gramStart"/>
      <w:r w:rsidRPr="007D6655">
        <w:t xml:space="preserve">Осуществляя педагогическую деятельность в соответствии с рабочей программой учитель-дефектолог решает образовательные, </w:t>
      </w:r>
      <w:proofErr w:type="spellStart"/>
      <w:r w:rsidRPr="007D6655">
        <w:t>коррекционно</w:t>
      </w:r>
      <w:proofErr w:type="spellEnd"/>
      <w:proofErr w:type="gramEnd"/>
      <w:r w:rsidRPr="007D6655">
        <w:t xml:space="preserve"> – развивающие и воспитательные задачи:</w:t>
      </w:r>
    </w:p>
    <w:p w:rsidR="007D6655" w:rsidRPr="007D6655" w:rsidRDefault="007D6655" w:rsidP="007D6655">
      <w:pPr>
        <w:jc w:val="both"/>
      </w:pPr>
      <w:r>
        <w:t xml:space="preserve">- </w:t>
      </w:r>
      <w:r w:rsidRPr="007D6655">
        <w:t> создание атмосферы эмоционального комфорта;  </w:t>
      </w:r>
    </w:p>
    <w:p w:rsidR="007D6655" w:rsidRDefault="007D6655" w:rsidP="007D6655">
      <w:pPr>
        <w:jc w:val="both"/>
      </w:pPr>
      <w:r>
        <w:t xml:space="preserve">- </w:t>
      </w:r>
      <w:r w:rsidRPr="007D6655">
        <w:t>обеспечение познавательного</w:t>
      </w:r>
      <w:r>
        <w:t xml:space="preserve"> развития</w:t>
      </w:r>
      <w:r w:rsidRPr="007D6655">
        <w:t xml:space="preserve">, </w:t>
      </w:r>
    </w:p>
    <w:p w:rsidR="007D6655" w:rsidRDefault="007D6655" w:rsidP="007D6655">
      <w:pPr>
        <w:jc w:val="both"/>
      </w:pPr>
      <w:r>
        <w:t xml:space="preserve">- обеспечение </w:t>
      </w:r>
      <w:r w:rsidRPr="007D6655">
        <w:t>речевого</w:t>
      </w:r>
      <w:r>
        <w:t xml:space="preserve"> развития</w:t>
      </w:r>
      <w:r w:rsidRPr="007D6655">
        <w:t xml:space="preserve">, </w:t>
      </w:r>
    </w:p>
    <w:p w:rsidR="007D6655" w:rsidRPr="007D6655" w:rsidRDefault="007D6655" w:rsidP="007D6655">
      <w:pPr>
        <w:jc w:val="both"/>
      </w:pPr>
      <w:r>
        <w:t xml:space="preserve">- обеспечение </w:t>
      </w:r>
      <w:r w:rsidRPr="007D6655">
        <w:t>социально-коммуникативного развития;</w:t>
      </w:r>
    </w:p>
    <w:p w:rsidR="007D6655" w:rsidRPr="007D6655" w:rsidRDefault="007D6655" w:rsidP="007D6655">
      <w:pPr>
        <w:jc w:val="both"/>
      </w:pPr>
      <w:r>
        <w:t xml:space="preserve">- </w:t>
      </w:r>
      <w:r w:rsidRPr="007D6655">
        <w:t>взаимодействие со всеми участниками образовательных отношений с целью обеспечения полноценного развития обучающихся детей.</w:t>
      </w:r>
    </w:p>
    <w:p w:rsidR="007D6655" w:rsidRPr="007D6655" w:rsidRDefault="007D6655" w:rsidP="007D6655">
      <w:pPr>
        <w:jc w:val="both"/>
      </w:pPr>
    </w:p>
    <w:p w:rsidR="007D6655" w:rsidRPr="007D6655" w:rsidRDefault="007D6655" w:rsidP="007D6655">
      <w:pPr>
        <w:ind w:firstLine="708"/>
        <w:jc w:val="both"/>
      </w:pPr>
      <w:r w:rsidRPr="007D6655">
        <w:t xml:space="preserve">В соответствии с ФГОС </w:t>
      </w:r>
      <w:proofErr w:type="gramStart"/>
      <w:r w:rsidRPr="007D6655">
        <w:t>ДО</w:t>
      </w:r>
      <w:proofErr w:type="gramEnd"/>
      <w:r w:rsidRPr="007D6655">
        <w:t xml:space="preserve">, в программе определены целевые ориентиры. Они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оценкой </w:t>
      </w:r>
      <w:proofErr w:type="gramStart"/>
      <w:r w:rsidRPr="007D6655">
        <w:t>соответствия</w:t>
      </w:r>
      <w:proofErr w:type="gramEnd"/>
      <w:r w:rsidRPr="007D6655">
        <w:t xml:space="preserve"> установленным требованиям образовательной деятельности и подготовки детей. </w:t>
      </w:r>
    </w:p>
    <w:p w:rsidR="007D6655" w:rsidRPr="007D6655" w:rsidRDefault="007D6655" w:rsidP="007D6655">
      <w:pPr>
        <w:ind w:firstLine="708"/>
        <w:jc w:val="both"/>
      </w:pPr>
      <w:r w:rsidRPr="007D6655">
        <w:t>Программа имеет концентрическое построение, т.е. основные темы повторяются каждый год обучения, но на более высоком уровне. </w:t>
      </w:r>
    </w:p>
    <w:p w:rsidR="007D6655" w:rsidRPr="007D6655" w:rsidRDefault="007D6655" w:rsidP="007D6655">
      <w:pPr>
        <w:ind w:firstLine="708"/>
        <w:jc w:val="both"/>
      </w:pPr>
      <w:r w:rsidRPr="007D6655">
        <w:t>Реализация рабочей программы на наш взгляд позволит создать оптимальные условия для повышения эффективности образовательной работы и коррекционно-развивающего воздействия учителя–дефектолога, установления продуктивного взаимодействия с семьей дошкольника для максимального преодоления отставания в познавательном и речевом развитии.</w:t>
      </w:r>
    </w:p>
    <w:p w:rsidR="00C70D6E" w:rsidRDefault="00C70D6E" w:rsidP="007D6655">
      <w:pPr>
        <w:jc w:val="both"/>
      </w:pPr>
    </w:p>
    <w:p w:rsidR="007D6655" w:rsidRDefault="007D6655" w:rsidP="007D6655">
      <w:pPr>
        <w:jc w:val="both"/>
      </w:pPr>
    </w:p>
    <w:sectPr w:rsidR="007D6655" w:rsidSect="007D6655"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C68"/>
    <w:multiLevelType w:val="multilevel"/>
    <w:tmpl w:val="023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55"/>
    <w:rsid w:val="007D6655"/>
    <w:rsid w:val="00C7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66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6655"/>
  </w:style>
  <w:style w:type="paragraph" w:styleId="a4">
    <w:name w:val="Balloon Text"/>
    <w:basedOn w:val="a"/>
    <w:link w:val="a5"/>
    <w:uiPriority w:val="99"/>
    <w:semiHidden/>
    <w:unhideWhenUsed/>
    <w:rsid w:val="007D6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66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6655"/>
  </w:style>
  <w:style w:type="paragraph" w:styleId="a4">
    <w:name w:val="Balloon Text"/>
    <w:basedOn w:val="a"/>
    <w:link w:val="a5"/>
    <w:uiPriority w:val="99"/>
    <w:semiHidden/>
    <w:unhideWhenUsed/>
    <w:rsid w:val="007D6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МАДОУ-34</dc:creator>
  <cp:lastModifiedBy>МАДОУ-34</cp:lastModifiedBy>
  <cp:revision>1</cp:revision>
  <dcterms:created xsi:type="dcterms:W3CDTF">2019-10-31T03:50:00Z</dcterms:created>
  <dcterms:modified xsi:type="dcterms:W3CDTF">2019-10-31T04:09:00Z</dcterms:modified>
</cp:coreProperties>
</file>